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24" w:rsidRDefault="00C46C24" w:rsidP="00C46C24">
      <w:pPr>
        <w:rPr>
          <w:b/>
          <w:sz w:val="32"/>
        </w:rPr>
      </w:pPr>
      <w:r>
        <w:rPr>
          <w:b/>
          <w:sz w:val="32"/>
        </w:rPr>
        <w:t>Scienze</w:t>
      </w:r>
    </w:p>
    <w:p w:rsidR="00C46C24" w:rsidRDefault="00C46C24" w:rsidP="00C46C24">
      <w:pPr>
        <w:keepNext/>
        <w:tabs>
          <w:tab w:val="num" w:pos="576"/>
        </w:tabs>
        <w:suppressAutoHyphens w:val="0"/>
        <w:spacing w:line="240" w:lineRule="auto"/>
        <w:ind w:left="576" w:hanging="576"/>
        <w:outlineLvl w:val="1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b/>
          <w:sz w:val="24"/>
          <w:szCs w:val="24"/>
        </w:rPr>
        <w:t>classe terza – primo biennio</w:t>
      </w:r>
    </w:p>
    <w:p w:rsidR="00C46C24" w:rsidRDefault="00C46C24" w:rsidP="00C46C24">
      <w:pPr>
        <w:suppressAutoHyphens w:val="0"/>
        <w:spacing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Anno scolastico 2018-2019</w:t>
      </w:r>
    </w:p>
    <w:p w:rsidR="00C46C24" w:rsidRDefault="00C46C24" w:rsidP="00C46C24">
      <w:pPr>
        <w:suppressAutoHyphens w:val="0"/>
        <w:spacing w:line="240" w:lineRule="auto"/>
        <w:rPr>
          <w:rFonts w:eastAsia="Times New Roman" w:cs="Times New Roman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-359410</wp:posOffset>
                </wp:positionH>
                <wp:positionV relativeFrom="page">
                  <wp:posOffset>1624965</wp:posOffset>
                </wp:positionV>
                <wp:extent cx="6844030" cy="6772910"/>
                <wp:effectExtent l="0" t="0" r="0" b="0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6772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3"/>
                              <w:gridCol w:w="2450"/>
                              <w:gridCol w:w="3295"/>
                              <w:gridCol w:w="2591"/>
                            </w:tblGrid>
                            <w:tr w:rsidR="00C46C24">
                              <w:trPr>
                                <w:trHeight w:val="1794"/>
                              </w:trPr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pacing w:line="276" w:lineRule="auto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  <w:t xml:space="preserve">COMPETENZE 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pacing w:line="276" w:lineRule="auto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  <w:t>CONOSCENZE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pacing w:line="276" w:lineRule="auto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  <w:t>ABILITA'</w:t>
                                  </w:r>
                                </w:p>
                              </w:tc>
                              <w:tc>
                                <w:tcPr>
                                  <w:tcW w:w="2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C46C24">
                              <w:trPr>
                                <w:trHeight w:val="2321"/>
                              </w:trPr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tabs>
                                      <w:tab w:val="left" w:pos="720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tabs>
                                      <w:tab w:val="left" w:pos="720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1.Osservare e sperimentare sul campo.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 xml:space="preserve">1.1.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Le scienze.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1.2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. La  materia.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1.3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. L’acqua, l’aria, il suolo.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 w:rsidP="00FF18F0">
                                  <w:pPr>
                                    <w:pStyle w:val="Contenutotabella"/>
                                    <w:numPr>
                                      <w:ilvl w:val="2"/>
                                      <w:numId w:val="1"/>
                                    </w:numPr>
                                    <w:snapToGrid w:val="0"/>
                                    <w:spacing w:line="276" w:lineRule="auto"/>
                                    <w:ind w:left="0" w:firstLine="0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Conoscere il lavoro dello scienziato.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Conoscere gli strumenti della ricerca scientifica.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Comprendere le fasi del metodo sperimentale.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1.2.1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.Conoscere alcune caratteristiche della materia e le relative trasformazioni.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1.3.1.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Sviluppare la capacità di osservare e descrivere fenomeni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fisici:Acqua,aria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 e suolo.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1.1.1.A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 Esegue esperimenti e/o ricerche seguendo le tappe del metodo sperimentale.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1.2.1.A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 Classifica i diversi tipi di materia e le loro trasformazioni.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1.2.1.A/B/C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 Riconosce le caratteristiche dei seguenti fenomeni: acqua, aria, suolo.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C46C24">
                              <w:trPr>
                                <w:trHeight w:val="2835"/>
                              </w:trPr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tabs>
                                      <w:tab w:val="left" w:pos="720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tabs>
                                      <w:tab w:val="left" w:pos="720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2.Conoscere l’uomo, i viventi e l’ambiente.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2.1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  L’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uomo,i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 viventi e l’ambiente.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2.1.1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  Sviluppare la capacità di osservare e descrivere fenomeni biologici: le piante e gli animali.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2.2.1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.Intuire il rapporto tra esseri viventi ed ambiente.</w:t>
                                  </w:r>
                                </w:p>
                              </w:tc>
                              <w:tc>
                                <w:tcPr>
                                  <w:tcW w:w="2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2.1.1.A/B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 xml:space="preserve">  Riconosce le caratteristiche e i fenomeni delle piante e degli animali.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2.2.1.A Riconosce la relazione tra esseri viventi e ambiente nel Parco del Ticino.</w:t>
                                  </w:r>
                                </w:p>
                                <w:p w:rsidR="00C46C24" w:rsidRDefault="00C46C24">
                                  <w:pPr>
                                    <w:pStyle w:val="Contenutotabella"/>
                                    <w:snapToGrid w:val="0"/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C46C24" w:rsidRDefault="00C46C24" w:rsidP="00C4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-28.3pt;margin-top:127.95pt;width:538.9pt;height:533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43"/>
                        <w:gridCol w:w="2450"/>
                        <w:gridCol w:w="3295"/>
                        <w:gridCol w:w="2591"/>
                      </w:tblGrid>
                      <w:tr w:rsidR="00C46C24">
                        <w:trPr>
                          <w:trHeight w:val="1794"/>
                        </w:trPr>
                        <w:tc>
                          <w:tcPr>
                            <w:tcW w:w="2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pacing w:line="276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 xml:space="preserve">COMPETENZE 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pacing w:line="276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>CONOSCENZE</w:t>
                            </w: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pacing w:line="276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>ABILITA'</w:t>
                            </w:r>
                          </w:p>
                        </w:tc>
                        <w:tc>
                          <w:tcPr>
                            <w:tcW w:w="2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>VERIFICHE</w:t>
                            </w:r>
                          </w:p>
                        </w:tc>
                      </w:tr>
                      <w:tr w:rsidR="00C46C24">
                        <w:trPr>
                          <w:trHeight w:val="2321"/>
                        </w:trPr>
                        <w:tc>
                          <w:tcPr>
                            <w:tcW w:w="2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46C24" w:rsidRDefault="00C46C24">
                            <w:pPr>
                              <w:pStyle w:val="Contenutotabella"/>
                              <w:tabs>
                                <w:tab w:val="left" w:pos="720"/>
                              </w:tabs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tabs>
                                <w:tab w:val="left" w:pos="720"/>
                              </w:tabs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i/>
                                <w:sz w:val="20"/>
                                <w:szCs w:val="20"/>
                              </w:rPr>
                              <w:t>1.Osservare e sperimentare sul campo.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1.1.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Le scienze.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1.2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. La  materia.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1.3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. L’acqua, l’aria, il suolo.</w:t>
                            </w: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 w:rsidP="00FF18F0">
                            <w:pPr>
                              <w:pStyle w:val="Contenutotabella"/>
                              <w:numPr>
                                <w:ilvl w:val="2"/>
                                <w:numId w:val="1"/>
                              </w:numPr>
                              <w:snapToGrid w:val="0"/>
                              <w:spacing w:line="276" w:lineRule="auto"/>
                              <w:ind w:left="0" w:firstLine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Conoscere il lavoro dello scienziato.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Conoscere gli strumenti della ricerca scientifica.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Comprendere le fasi del metodo sperimentale.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1.2.1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.Conoscere alcune caratteristiche della materia e le relative trasformazioni.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1.3.1.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Sviluppare la capacità di osservare e descrivere fenomeni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fisici:Acqua,aria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e suolo.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1.1.1.A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Esegue esperimenti e/o ricerche seguendo le tappe del metodo sperimentale.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1.2.1.A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Classifica i diversi tipi di materia e le loro trasformazioni.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1.2.1.A/B/C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Riconosce le caratteristiche dei seguenti fenomeni: acqua, aria, suolo.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</w:pPr>
                          </w:p>
                        </w:tc>
                      </w:tr>
                      <w:tr w:rsidR="00C46C24">
                        <w:trPr>
                          <w:trHeight w:val="2835"/>
                        </w:trPr>
                        <w:tc>
                          <w:tcPr>
                            <w:tcW w:w="2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46C24" w:rsidRDefault="00C46C24">
                            <w:pPr>
                              <w:pStyle w:val="Contenutotabella"/>
                              <w:tabs>
                                <w:tab w:val="left" w:pos="720"/>
                              </w:tabs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tabs>
                                <w:tab w:val="left" w:pos="720"/>
                              </w:tabs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i/>
                                <w:sz w:val="20"/>
                                <w:szCs w:val="20"/>
                              </w:rPr>
                              <w:t>2.Conoscere l’uomo, i viventi e l’ambiente.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2.1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 L’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uomo,i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viventi e l’ambiente.</w:t>
                            </w: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2.1.1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 Sviluppare la capacità di osservare e descrivere fenomeni biologici: le piante e gli animali.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2.2.1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.Intuire il rapporto tra esseri viventi ed ambiente.</w:t>
                            </w:r>
                          </w:p>
                        </w:tc>
                        <w:tc>
                          <w:tcPr>
                            <w:tcW w:w="2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2.1.1.A/B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 Riconosce le caratteristiche e i fenomeni delle piante e degli animali.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2.2.1.A Riconosce la relazione tra esseri viventi e ambiente nel Parco del Ticino.</w:t>
                            </w:r>
                          </w:p>
                          <w:p w:rsidR="00C46C24" w:rsidRDefault="00C46C24">
                            <w:pPr>
                              <w:pStyle w:val="Contenutotabella"/>
                              <w:snapToGrid w:val="0"/>
                              <w:spacing w:line="276" w:lineRule="auto"/>
                            </w:pPr>
                          </w:p>
                        </w:tc>
                      </w:tr>
                    </w:tbl>
                    <w:p w:rsidR="00C46C24" w:rsidRDefault="00C46C24" w:rsidP="00C46C24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C46C24" w:rsidRDefault="00C46C24" w:rsidP="00C46C24"/>
    <w:p w:rsidR="00C46C24" w:rsidRDefault="00C46C24" w:rsidP="00C46C24"/>
    <w:p w:rsidR="00C46C24" w:rsidRDefault="00C46C24" w:rsidP="00C46C24"/>
    <w:p w:rsidR="00C46C24" w:rsidRDefault="00C46C24" w:rsidP="00C46C24">
      <w:pPr>
        <w:suppressAutoHyphens w:val="0"/>
        <w:spacing w:after="200" w:line="276" w:lineRule="auto"/>
      </w:pPr>
      <w:bookmarkStart w:id="0" w:name="_GoBack"/>
      <w:bookmarkEnd w:id="0"/>
    </w:p>
    <w:sectPr w:rsidR="00C46C24" w:rsidSect="00C46C2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>
    <w:nsid w:val="2DA60364"/>
    <w:multiLevelType w:val="multilevel"/>
    <w:tmpl w:val="735C348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3099194E"/>
    <w:multiLevelType w:val="hybridMultilevel"/>
    <w:tmpl w:val="F3D02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24"/>
    <w:rsid w:val="00032432"/>
    <w:rsid w:val="00044A64"/>
    <w:rsid w:val="000B63D2"/>
    <w:rsid w:val="000D30D0"/>
    <w:rsid w:val="000E36E3"/>
    <w:rsid w:val="000F799C"/>
    <w:rsid w:val="00100837"/>
    <w:rsid w:val="001155EF"/>
    <w:rsid w:val="001239BA"/>
    <w:rsid w:val="00152DB6"/>
    <w:rsid w:val="0017328B"/>
    <w:rsid w:val="00187B80"/>
    <w:rsid w:val="001B7AD0"/>
    <w:rsid w:val="001C5D3D"/>
    <w:rsid w:val="001D69D2"/>
    <w:rsid w:val="001E1D44"/>
    <w:rsid w:val="00200002"/>
    <w:rsid w:val="00250B32"/>
    <w:rsid w:val="00257368"/>
    <w:rsid w:val="002A26E5"/>
    <w:rsid w:val="002A7B98"/>
    <w:rsid w:val="002D6258"/>
    <w:rsid w:val="002F4E0B"/>
    <w:rsid w:val="00362C7F"/>
    <w:rsid w:val="00382873"/>
    <w:rsid w:val="00387A0B"/>
    <w:rsid w:val="003F1870"/>
    <w:rsid w:val="004163A4"/>
    <w:rsid w:val="0045777C"/>
    <w:rsid w:val="00484B1E"/>
    <w:rsid w:val="004C2E6A"/>
    <w:rsid w:val="004C467C"/>
    <w:rsid w:val="004E5B30"/>
    <w:rsid w:val="00510B8B"/>
    <w:rsid w:val="005253D2"/>
    <w:rsid w:val="00562A86"/>
    <w:rsid w:val="005A3B2E"/>
    <w:rsid w:val="005A4206"/>
    <w:rsid w:val="00621D18"/>
    <w:rsid w:val="00634314"/>
    <w:rsid w:val="00655A44"/>
    <w:rsid w:val="006B3655"/>
    <w:rsid w:val="00771BF1"/>
    <w:rsid w:val="00793D0E"/>
    <w:rsid w:val="007959E2"/>
    <w:rsid w:val="007B0D95"/>
    <w:rsid w:val="007E08D0"/>
    <w:rsid w:val="007F01D6"/>
    <w:rsid w:val="00800120"/>
    <w:rsid w:val="00885DE9"/>
    <w:rsid w:val="008E51A9"/>
    <w:rsid w:val="00906086"/>
    <w:rsid w:val="00921DC0"/>
    <w:rsid w:val="009E5E79"/>
    <w:rsid w:val="00A07D12"/>
    <w:rsid w:val="00A5586F"/>
    <w:rsid w:val="00A56B02"/>
    <w:rsid w:val="00AA6BDE"/>
    <w:rsid w:val="00AC054B"/>
    <w:rsid w:val="00B53B82"/>
    <w:rsid w:val="00B73E2C"/>
    <w:rsid w:val="00B870ED"/>
    <w:rsid w:val="00BD51ED"/>
    <w:rsid w:val="00BE4699"/>
    <w:rsid w:val="00BE4BCC"/>
    <w:rsid w:val="00C06426"/>
    <w:rsid w:val="00C10682"/>
    <w:rsid w:val="00C267BF"/>
    <w:rsid w:val="00C327EA"/>
    <w:rsid w:val="00C43E65"/>
    <w:rsid w:val="00C46C24"/>
    <w:rsid w:val="00C50D50"/>
    <w:rsid w:val="00CC52F8"/>
    <w:rsid w:val="00CE38DB"/>
    <w:rsid w:val="00CE4140"/>
    <w:rsid w:val="00D2022A"/>
    <w:rsid w:val="00D2074C"/>
    <w:rsid w:val="00D226DE"/>
    <w:rsid w:val="00D5263F"/>
    <w:rsid w:val="00D879CB"/>
    <w:rsid w:val="00DA0096"/>
    <w:rsid w:val="00DB612E"/>
    <w:rsid w:val="00DE050C"/>
    <w:rsid w:val="00E14D22"/>
    <w:rsid w:val="00E454E3"/>
    <w:rsid w:val="00E55FED"/>
    <w:rsid w:val="00EC00A7"/>
    <w:rsid w:val="00EC0300"/>
    <w:rsid w:val="00EC5B5A"/>
    <w:rsid w:val="00EF1E1C"/>
    <w:rsid w:val="00F37A8F"/>
    <w:rsid w:val="00F45F9F"/>
    <w:rsid w:val="00FB4B7F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C24"/>
    <w:pPr>
      <w:suppressAutoHyphens/>
      <w:spacing w:after="0" w:line="360" w:lineRule="atLeast"/>
    </w:pPr>
    <w:rPr>
      <w:rFonts w:ascii="Verdana" w:eastAsia="Calibri" w:hAnsi="Verdana" w:cs="Verdan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C24"/>
    <w:pPr>
      <w:ind w:left="720"/>
      <w:contextualSpacing/>
    </w:pPr>
  </w:style>
  <w:style w:type="paragraph" w:customStyle="1" w:styleId="Style1">
    <w:name w:val="Style 1"/>
    <w:basedOn w:val="Normale"/>
    <w:rsid w:val="00C46C24"/>
    <w:pPr>
      <w:widowControl w:val="0"/>
      <w:spacing w:line="360" w:lineRule="auto"/>
      <w:ind w:left="72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utotabella">
    <w:name w:val="Contenuto tabella"/>
    <w:basedOn w:val="Normale"/>
    <w:rsid w:val="00C46C24"/>
    <w:pPr>
      <w:widowControl w:val="0"/>
      <w:suppressLineNumber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Style2">
    <w:name w:val="Style 2"/>
    <w:basedOn w:val="Normale"/>
    <w:rsid w:val="00C46C24"/>
    <w:pPr>
      <w:widowControl w:val="0"/>
      <w:suppressAutoHyphens w:val="0"/>
      <w:spacing w:after="180" w:line="240" w:lineRule="auto"/>
      <w:ind w:left="10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C24"/>
    <w:pPr>
      <w:suppressAutoHyphens/>
      <w:spacing w:after="0" w:line="360" w:lineRule="atLeast"/>
    </w:pPr>
    <w:rPr>
      <w:rFonts w:ascii="Verdana" w:eastAsia="Calibri" w:hAnsi="Verdana" w:cs="Verdan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C24"/>
    <w:pPr>
      <w:ind w:left="720"/>
      <w:contextualSpacing/>
    </w:pPr>
  </w:style>
  <w:style w:type="paragraph" w:customStyle="1" w:styleId="Style1">
    <w:name w:val="Style 1"/>
    <w:basedOn w:val="Normale"/>
    <w:rsid w:val="00C46C24"/>
    <w:pPr>
      <w:widowControl w:val="0"/>
      <w:spacing w:line="360" w:lineRule="auto"/>
      <w:ind w:left="72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utotabella">
    <w:name w:val="Contenuto tabella"/>
    <w:basedOn w:val="Normale"/>
    <w:rsid w:val="00C46C24"/>
    <w:pPr>
      <w:widowControl w:val="0"/>
      <w:suppressLineNumber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Style2">
    <w:name w:val="Style 2"/>
    <w:basedOn w:val="Normale"/>
    <w:rsid w:val="00C46C24"/>
    <w:pPr>
      <w:widowControl w:val="0"/>
      <w:suppressAutoHyphens w:val="0"/>
      <w:spacing w:after="180" w:line="240" w:lineRule="auto"/>
      <w:ind w:left="10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2019-01-06T12:36:00Z</dcterms:created>
  <dcterms:modified xsi:type="dcterms:W3CDTF">2019-01-06T12:37:00Z</dcterms:modified>
</cp:coreProperties>
</file>