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AF" w:rsidRDefault="003D7FAF" w:rsidP="003D7F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MATERIALE PER LE CLASSI PRIME                       </w:t>
      </w:r>
    </w:p>
    <w:p w:rsidR="003D7FAF" w:rsidRDefault="003D7FAF" w:rsidP="003D7FA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A1DA3" wp14:editId="09DFF3E0">
            <wp:simplePos x="0" y="0"/>
            <wp:positionH relativeFrom="column">
              <wp:posOffset>4232910</wp:posOffset>
            </wp:positionH>
            <wp:positionV relativeFrom="paragraph">
              <wp:posOffset>153035</wp:posOffset>
            </wp:positionV>
            <wp:extent cx="2092960" cy="1566545"/>
            <wp:effectExtent l="0" t="0" r="2540" b="0"/>
            <wp:wrapSquare wrapText="bothSides"/>
            <wp:docPr id="1" name="Immagine 1" descr="http://www.coloratutto.it/disegni_rientro_a_scuola/images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oratutto.it/disegni_rientro_a_scuola/images/5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A.S. 2016/2017</w:t>
      </w:r>
    </w:p>
    <w:p w:rsidR="003D7FAF" w:rsidRPr="00CA4A4D" w:rsidRDefault="00CA4A4D" w:rsidP="003D7FAF">
      <w:pPr>
        <w:rPr>
          <w:b/>
        </w:rPr>
      </w:pPr>
      <w:r>
        <w:rPr>
          <w:b/>
        </w:rPr>
        <w:t xml:space="preserve">          </w:t>
      </w:r>
      <w:r w:rsidRPr="00CA4A4D">
        <w:rPr>
          <w:b/>
        </w:rPr>
        <w:t xml:space="preserve">                    (Scuola Primaria di Mesero)</w:t>
      </w:r>
    </w:p>
    <w:p w:rsidR="00CA4A4D" w:rsidRDefault="00CA4A4D" w:rsidP="003D7FAF"/>
    <w:p w:rsidR="003D7FAF" w:rsidRDefault="003D7FAF" w:rsidP="003D7FAF">
      <w:r>
        <w:t>Invitiamo i genitori a procurare il seguente materiale</w:t>
      </w:r>
    </w:p>
    <w:p w:rsidR="003D7FAF" w:rsidRDefault="003D7FAF" w:rsidP="003D7FAF">
      <w:r>
        <w:t>per l’inizio del nuovo anno scolastico.</w:t>
      </w:r>
    </w:p>
    <w:p w:rsidR="003D7FAF" w:rsidRDefault="003D7FAF" w:rsidP="003D7FAF"/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 xml:space="preserve">Astuccio completo: matite, gomma, temperino con contenitore, forbici a punte rotonde, righello, colla </w:t>
      </w:r>
      <w:proofErr w:type="spellStart"/>
      <w:r>
        <w:t>stick</w:t>
      </w:r>
      <w:proofErr w:type="spellEnd"/>
      <w:r>
        <w:t>, pastelli, pennarelli punta fine.</w:t>
      </w:r>
    </w:p>
    <w:p w:rsidR="000B5AF0" w:rsidRDefault="000B5AF0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Una bustina con matita, gomma e colla di scorta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Una scatol</w:t>
      </w:r>
      <w:r w:rsidR="000B5AF0">
        <w:t>a</w:t>
      </w:r>
      <w:r>
        <w:t xml:space="preserve"> di pennarelli punta grossa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1 quadernone a quadretti GRANDE (1cm)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1 blocco a quadretti GRANDE (1cm)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 xml:space="preserve">3 quadernoni a quadretti 0.5 cm  CON margine 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Un album da disegno a fogli lisci, senza cornici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Un porta listin</w:t>
      </w:r>
      <w:r w:rsidR="000B5AF0">
        <w:t>o</w:t>
      </w:r>
      <w:r>
        <w:t xml:space="preserve"> da 60 buste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 xml:space="preserve">Copertine per quadernoni nei colori: blu, rosso, giallo, verde, bianco, azzurro, arancione 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 xml:space="preserve">Portare un paio di scarpe da ginnastica, con chiusura a “strappo”, </w:t>
      </w:r>
      <w:r w:rsidR="000B5AF0">
        <w:t xml:space="preserve"> </w:t>
      </w:r>
      <w:r>
        <w:t>per le lezioni di motoria, da tenere a scuola in un sacchetto con il nome.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Un sapone liquido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 xml:space="preserve">Due rotoli di </w:t>
      </w:r>
      <w:proofErr w:type="spellStart"/>
      <w:r>
        <w:t>scottex</w:t>
      </w:r>
      <w:proofErr w:type="spellEnd"/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Due  risme di carta per fotocopiatrice</w:t>
      </w:r>
    </w:p>
    <w:p w:rsidR="003D7FAF" w:rsidRDefault="003D7FAF" w:rsidP="003D7FAF">
      <w:pPr>
        <w:numPr>
          <w:ilvl w:val="0"/>
          <w:numId w:val="1"/>
        </w:numPr>
        <w:tabs>
          <w:tab w:val="num" w:pos="540"/>
        </w:tabs>
        <w:ind w:left="540"/>
      </w:pPr>
      <w:r>
        <w:t>Il DIARIO scolastico sarà distribuito a tutti gli alunni dell’Istituto Comprensivo in collaborazione con l’Associazione A.V.I.S.</w:t>
      </w:r>
    </w:p>
    <w:p w:rsidR="003D7FAF" w:rsidRDefault="003D7FAF" w:rsidP="003D7FAF"/>
    <w:p w:rsidR="003D7FAF" w:rsidRPr="000B5AF0" w:rsidRDefault="000B5AF0" w:rsidP="000B5AF0">
      <w:pPr>
        <w:pStyle w:val="Paragrafoelenco"/>
        <w:numPr>
          <w:ilvl w:val="0"/>
          <w:numId w:val="3"/>
        </w:numPr>
      </w:pPr>
      <w:r w:rsidRPr="000B5AF0">
        <w:t>Portare a scuola la cartelletta porta disegni effettuata durante la giornata</w:t>
      </w:r>
      <w:r w:rsidR="00CA4A4D">
        <w:t>-</w:t>
      </w:r>
      <w:r w:rsidRPr="000B5AF0">
        <w:t xml:space="preserve"> incontro</w:t>
      </w:r>
    </w:p>
    <w:p w:rsidR="003D7FAF" w:rsidRDefault="003D7FAF" w:rsidP="000B5AF0">
      <w:pPr>
        <w:pStyle w:val="Paragrafoelenco"/>
        <w:numPr>
          <w:ilvl w:val="0"/>
          <w:numId w:val="3"/>
        </w:numPr>
      </w:pPr>
      <w:r>
        <w:t>Ricoprire i libri di testo, possibilmente con carta trasparente, ed etichettare il materiale con nome e cognome in modo visibile, grazie</w:t>
      </w:r>
      <w:r w:rsidR="000B5AF0">
        <w:t>.</w:t>
      </w:r>
    </w:p>
    <w:p w:rsidR="000B5AF0" w:rsidRDefault="000B5AF0" w:rsidP="000B5AF0"/>
    <w:p w:rsidR="000B5AF0" w:rsidRDefault="000B5AF0" w:rsidP="000B5AF0"/>
    <w:p w:rsidR="00BD6443" w:rsidRDefault="00CA4A4D">
      <w:r>
        <w:t xml:space="preserve">                                   </w:t>
      </w:r>
      <w:bookmarkStart w:id="0" w:name="_GoBack"/>
      <w:bookmarkEnd w:id="0"/>
    </w:p>
    <w:sectPr w:rsidR="00BD6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6A8"/>
    <w:multiLevelType w:val="hybridMultilevel"/>
    <w:tmpl w:val="B2B4257C"/>
    <w:lvl w:ilvl="0" w:tplc="45CAC9F6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E0D30"/>
    <w:multiLevelType w:val="hybridMultilevel"/>
    <w:tmpl w:val="3A86AFAC"/>
    <w:lvl w:ilvl="0" w:tplc="0FB4EAE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466DC"/>
    <w:multiLevelType w:val="hybridMultilevel"/>
    <w:tmpl w:val="E882521C"/>
    <w:lvl w:ilvl="0" w:tplc="5DD87F3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C"/>
    <w:rsid w:val="000B5AF0"/>
    <w:rsid w:val="003D7FAF"/>
    <w:rsid w:val="00623092"/>
    <w:rsid w:val="00A6195C"/>
    <w:rsid w:val="00CA4A4D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coloratutto.it/disegni_rientro_a_scuola/images/5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4</cp:revision>
  <dcterms:created xsi:type="dcterms:W3CDTF">2016-06-09T14:31:00Z</dcterms:created>
  <dcterms:modified xsi:type="dcterms:W3CDTF">2016-06-10T08:00:00Z</dcterms:modified>
</cp:coreProperties>
</file>